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C8" w:rsidRPr="00AC4EA3" w:rsidRDefault="0072751B" w:rsidP="004701E6">
      <w:pPr>
        <w:ind w:left="4248"/>
        <w:rPr>
          <w:b/>
          <w:sz w:val="28"/>
          <w:szCs w:val="28"/>
        </w:rPr>
      </w:pPr>
      <w:r w:rsidRPr="00AC4EA3">
        <w:rPr>
          <w:b/>
          <w:sz w:val="28"/>
          <w:szCs w:val="28"/>
        </w:rPr>
        <w:t xml:space="preserve">             </w:t>
      </w:r>
      <w:bookmarkStart w:id="0" w:name="_GoBack"/>
      <w:bookmarkEnd w:id="0"/>
      <w:r w:rsidR="00AC4EA3">
        <w:rPr>
          <w:b/>
          <w:sz w:val="28"/>
          <w:szCs w:val="28"/>
        </w:rPr>
        <w:t xml:space="preserve">  </w:t>
      </w:r>
      <w:r w:rsidRPr="00AC4EA3">
        <w:rPr>
          <w:b/>
          <w:sz w:val="28"/>
          <w:szCs w:val="28"/>
        </w:rPr>
        <w:t xml:space="preserve">  </w:t>
      </w:r>
    </w:p>
    <w:p w:rsidR="004A09D7" w:rsidRPr="00AC4EA3" w:rsidRDefault="004A09D7" w:rsidP="00AC4EA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C01" w:rsidRPr="00AC4EA3" w:rsidRDefault="00466C01" w:rsidP="00AC4EA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C4EA3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72751B" w:rsidRPr="00AC4EA3" w:rsidRDefault="0084651E" w:rsidP="00AC4EA3">
      <w:pPr>
        <w:jc w:val="center"/>
        <w:rPr>
          <w:sz w:val="28"/>
          <w:szCs w:val="28"/>
        </w:rPr>
      </w:pPr>
      <w:r w:rsidRPr="00AC4EA3">
        <w:rPr>
          <w:sz w:val="28"/>
          <w:szCs w:val="28"/>
        </w:rPr>
        <w:t xml:space="preserve">на выполнение </w:t>
      </w:r>
      <w:r w:rsidR="00F619BB" w:rsidRPr="00AC4EA3">
        <w:rPr>
          <w:sz w:val="28"/>
          <w:szCs w:val="28"/>
        </w:rPr>
        <w:t xml:space="preserve">капитального ремонта газотурбинных двигателей НК-16СТ и </w:t>
      </w:r>
    </w:p>
    <w:p w:rsidR="00F619BB" w:rsidRPr="00AC4EA3" w:rsidRDefault="00F619BB" w:rsidP="00AC4EA3">
      <w:pPr>
        <w:jc w:val="center"/>
        <w:rPr>
          <w:sz w:val="28"/>
          <w:szCs w:val="28"/>
        </w:rPr>
      </w:pPr>
      <w:r w:rsidRPr="00AC4EA3">
        <w:rPr>
          <w:sz w:val="28"/>
          <w:szCs w:val="28"/>
        </w:rPr>
        <w:t>НК-16-18СТ всех модификаций и их модулей</w:t>
      </w:r>
    </w:p>
    <w:p w:rsidR="009B6DC8" w:rsidRPr="00AC4EA3" w:rsidRDefault="009B6DC8" w:rsidP="00AC4EA3">
      <w:pPr>
        <w:shd w:val="clear" w:color="auto" w:fill="FFFFFF"/>
        <w:tabs>
          <w:tab w:val="left" w:pos="2311"/>
        </w:tabs>
        <w:rPr>
          <w:b/>
          <w:bCs/>
          <w:sz w:val="28"/>
          <w:szCs w:val="28"/>
        </w:rPr>
      </w:pPr>
    </w:p>
    <w:p w:rsidR="004A09D7" w:rsidRPr="00AC4EA3" w:rsidRDefault="004A09D7" w:rsidP="00AC4EA3">
      <w:pPr>
        <w:shd w:val="clear" w:color="auto" w:fill="FFFFFF"/>
        <w:tabs>
          <w:tab w:val="left" w:pos="2311"/>
        </w:tabs>
        <w:rPr>
          <w:b/>
          <w:bCs/>
          <w:sz w:val="28"/>
          <w:szCs w:val="28"/>
        </w:rPr>
      </w:pPr>
    </w:p>
    <w:p w:rsidR="00520926" w:rsidRPr="00AC4EA3" w:rsidRDefault="00E256D3" w:rsidP="00AC4EA3">
      <w:pPr>
        <w:pStyle w:val="111"/>
        <w:spacing w:before="0" w:after="0"/>
        <w:ind w:left="360" w:hanging="360"/>
        <w:jc w:val="left"/>
        <w:rPr>
          <w:sz w:val="28"/>
          <w:szCs w:val="28"/>
        </w:rPr>
      </w:pPr>
      <w:r w:rsidRPr="00AC4EA3">
        <w:rPr>
          <w:sz w:val="28"/>
          <w:szCs w:val="28"/>
        </w:rPr>
        <w:t>1</w:t>
      </w:r>
      <w:r w:rsidR="00520926" w:rsidRPr="00AC4EA3">
        <w:rPr>
          <w:sz w:val="28"/>
          <w:szCs w:val="28"/>
        </w:rPr>
        <w:t>. Ц</w:t>
      </w:r>
      <w:r w:rsidR="00DB44D3">
        <w:rPr>
          <w:sz w:val="28"/>
          <w:szCs w:val="28"/>
        </w:rPr>
        <w:t>ель</w:t>
      </w:r>
    </w:p>
    <w:p w:rsidR="00444F7F" w:rsidRPr="00AC4EA3" w:rsidRDefault="00444F7F" w:rsidP="00AC4EA3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E97B0E" w:rsidRPr="00AC4EA3" w:rsidRDefault="00444F7F" w:rsidP="00AC4EA3">
      <w:pPr>
        <w:pStyle w:val="21"/>
        <w:numPr>
          <w:ilvl w:val="1"/>
          <w:numId w:val="37"/>
        </w:numPr>
        <w:spacing w:after="0" w:line="240" w:lineRule="auto"/>
        <w:jc w:val="both"/>
        <w:rPr>
          <w:sz w:val="28"/>
          <w:szCs w:val="28"/>
        </w:rPr>
      </w:pPr>
      <w:r w:rsidRPr="00AC4EA3">
        <w:rPr>
          <w:sz w:val="28"/>
          <w:szCs w:val="28"/>
        </w:rPr>
        <w:t xml:space="preserve">Проведение капитального ремонта газотурбинных двигателей НК-16СТ и </w:t>
      </w:r>
    </w:p>
    <w:p w:rsidR="00444F7F" w:rsidRPr="00AC4EA3" w:rsidRDefault="00444F7F" w:rsidP="00AC4EA3">
      <w:pPr>
        <w:pStyle w:val="21"/>
        <w:spacing w:after="0" w:line="240" w:lineRule="auto"/>
        <w:ind w:left="720"/>
        <w:jc w:val="both"/>
        <w:rPr>
          <w:sz w:val="28"/>
          <w:szCs w:val="28"/>
        </w:rPr>
      </w:pPr>
      <w:r w:rsidRPr="00AC4EA3">
        <w:rPr>
          <w:sz w:val="28"/>
          <w:szCs w:val="28"/>
        </w:rPr>
        <w:t xml:space="preserve">НК-16-18СТ всех модификаций и их модулей. </w:t>
      </w:r>
    </w:p>
    <w:p w:rsidR="00444F7F" w:rsidRPr="00AC4EA3" w:rsidRDefault="00444F7F" w:rsidP="00AC4EA3">
      <w:pPr>
        <w:pStyle w:val="31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444F7F" w:rsidRPr="00AC4EA3" w:rsidRDefault="00444F7F" w:rsidP="00AC4EA3">
      <w:pPr>
        <w:rPr>
          <w:b/>
          <w:sz w:val="28"/>
          <w:szCs w:val="28"/>
        </w:rPr>
      </w:pPr>
      <w:r w:rsidRPr="00AC4EA3">
        <w:rPr>
          <w:b/>
          <w:sz w:val="28"/>
          <w:szCs w:val="28"/>
        </w:rPr>
        <w:t>Область применения</w:t>
      </w:r>
    </w:p>
    <w:p w:rsidR="00444F7F" w:rsidRPr="00AC4EA3" w:rsidRDefault="00444F7F" w:rsidP="00AC4EA3">
      <w:pPr>
        <w:rPr>
          <w:sz w:val="28"/>
          <w:szCs w:val="28"/>
        </w:rPr>
      </w:pPr>
    </w:p>
    <w:p w:rsidR="00016510" w:rsidRPr="00AC4EA3" w:rsidRDefault="004350E8" w:rsidP="00AC4EA3">
      <w:pPr>
        <w:pStyle w:val="a8"/>
        <w:jc w:val="both"/>
        <w:rPr>
          <w:color w:val="auto"/>
          <w:sz w:val="28"/>
          <w:szCs w:val="28"/>
        </w:rPr>
      </w:pPr>
      <w:r w:rsidRPr="00AC4EA3">
        <w:rPr>
          <w:color w:val="auto"/>
          <w:sz w:val="28"/>
          <w:szCs w:val="28"/>
        </w:rPr>
        <w:t>Газотурбинные двигатели НК-16СТ и НК-16-18СТ являются приводами</w:t>
      </w:r>
      <w:r w:rsidR="00016510" w:rsidRPr="00AC4EA3">
        <w:rPr>
          <w:color w:val="auto"/>
          <w:sz w:val="28"/>
          <w:szCs w:val="28"/>
        </w:rPr>
        <w:t xml:space="preserve"> газоперекачивающих агрегатов</w:t>
      </w:r>
      <w:r w:rsidRPr="00AC4EA3">
        <w:rPr>
          <w:color w:val="auto"/>
          <w:sz w:val="28"/>
          <w:szCs w:val="28"/>
        </w:rPr>
        <w:t xml:space="preserve"> на компрессорных станциях. </w:t>
      </w:r>
    </w:p>
    <w:p w:rsidR="00016510" w:rsidRPr="00AC4EA3" w:rsidRDefault="00016510" w:rsidP="00AC4EA3">
      <w:pPr>
        <w:shd w:val="clear" w:color="auto" w:fill="FFFFFF"/>
        <w:tabs>
          <w:tab w:val="left" w:pos="2311"/>
        </w:tabs>
        <w:rPr>
          <w:b/>
          <w:bCs/>
          <w:sz w:val="28"/>
          <w:szCs w:val="28"/>
        </w:rPr>
      </w:pPr>
    </w:p>
    <w:p w:rsidR="009B6DC8" w:rsidRPr="00AC4EA3" w:rsidRDefault="00444F7F" w:rsidP="00AC4EA3">
      <w:pPr>
        <w:pStyle w:val="111"/>
        <w:spacing w:before="0" w:after="0"/>
        <w:ind w:left="360" w:hanging="360"/>
        <w:jc w:val="left"/>
        <w:rPr>
          <w:sz w:val="28"/>
          <w:szCs w:val="28"/>
        </w:rPr>
      </w:pPr>
      <w:bookmarkStart w:id="1" w:name="_Toc165539094"/>
      <w:r w:rsidRPr="00AC4EA3">
        <w:rPr>
          <w:sz w:val="28"/>
          <w:szCs w:val="28"/>
        </w:rPr>
        <w:t>2</w:t>
      </w:r>
      <w:r w:rsidR="00466C01" w:rsidRPr="00AC4EA3">
        <w:rPr>
          <w:sz w:val="28"/>
          <w:szCs w:val="28"/>
        </w:rPr>
        <w:t>.</w:t>
      </w:r>
      <w:r w:rsidR="009B6DC8" w:rsidRPr="00AC4EA3">
        <w:rPr>
          <w:sz w:val="28"/>
          <w:szCs w:val="28"/>
        </w:rPr>
        <w:t xml:space="preserve"> </w:t>
      </w:r>
      <w:bookmarkEnd w:id="1"/>
      <w:r w:rsidR="00E256D3" w:rsidRPr="00AC4EA3">
        <w:rPr>
          <w:sz w:val="28"/>
          <w:szCs w:val="28"/>
        </w:rPr>
        <w:t>Состав</w:t>
      </w:r>
      <w:r w:rsidR="00F619BB" w:rsidRPr="00AC4EA3">
        <w:rPr>
          <w:sz w:val="28"/>
          <w:szCs w:val="28"/>
        </w:rPr>
        <w:t xml:space="preserve"> выполняемых работ.</w:t>
      </w:r>
    </w:p>
    <w:p w:rsidR="00F619BB" w:rsidRPr="00AC4EA3" w:rsidRDefault="00F619BB" w:rsidP="00AC4EA3">
      <w:pPr>
        <w:pStyle w:val="2"/>
        <w:ind w:left="360" w:hanging="360"/>
        <w:rPr>
          <w:color w:val="auto"/>
          <w:sz w:val="28"/>
          <w:szCs w:val="28"/>
        </w:rPr>
      </w:pPr>
      <w:bookmarkStart w:id="2" w:name="_Toc165539095"/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04"/>
        <w:gridCol w:w="7234"/>
        <w:gridCol w:w="2422"/>
      </w:tblGrid>
      <w:tr w:rsidR="00F619BB" w:rsidRPr="00AC4EA3" w:rsidTr="00083AF9"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BB" w:rsidRPr="00AC4EA3" w:rsidRDefault="00F619BB" w:rsidP="00AC4EA3">
            <w:pPr>
              <w:pStyle w:val="Style5"/>
              <w:widowControl/>
              <w:jc w:val="right"/>
              <w:rPr>
                <w:rStyle w:val="FontStyle21"/>
                <w:sz w:val="28"/>
                <w:szCs w:val="28"/>
              </w:rPr>
            </w:pPr>
            <w:r w:rsidRPr="00AC4EA3">
              <w:rPr>
                <w:rStyle w:val="FontStyle21"/>
                <w:sz w:val="28"/>
                <w:szCs w:val="28"/>
              </w:rPr>
              <w:t>№</w:t>
            </w:r>
          </w:p>
        </w:tc>
        <w:tc>
          <w:tcPr>
            <w:tcW w:w="3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BB" w:rsidRPr="00AC4EA3" w:rsidRDefault="00F619BB" w:rsidP="00AC4EA3">
            <w:pPr>
              <w:pStyle w:val="Style12"/>
              <w:widowControl/>
              <w:jc w:val="center"/>
              <w:rPr>
                <w:rStyle w:val="FontStyle29"/>
                <w:b/>
                <w:sz w:val="28"/>
                <w:szCs w:val="28"/>
                <w:lang w:val="en-US"/>
              </w:rPr>
            </w:pPr>
            <w:r w:rsidRPr="00AC4EA3">
              <w:rPr>
                <w:rStyle w:val="FontStyle33"/>
                <w:b/>
                <w:spacing w:val="30"/>
                <w:sz w:val="28"/>
                <w:szCs w:val="28"/>
              </w:rPr>
              <w:t>Наименование</w:t>
            </w:r>
            <w:r w:rsidR="003260CC" w:rsidRPr="00AC4EA3">
              <w:rPr>
                <w:rStyle w:val="FontStyle33"/>
                <w:b/>
                <w:spacing w:val="30"/>
                <w:sz w:val="28"/>
                <w:szCs w:val="28"/>
              </w:rPr>
              <w:t xml:space="preserve"> услуг</w:t>
            </w:r>
            <w:r w:rsidRPr="00AC4EA3">
              <w:rPr>
                <w:rStyle w:val="FontStyle33"/>
                <w:b/>
                <w:spacing w:val="3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BB" w:rsidRPr="00AC4EA3" w:rsidRDefault="00F619BB" w:rsidP="00AC4EA3">
            <w:pPr>
              <w:pStyle w:val="Style7"/>
              <w:widowControl/>
              <w:spacing w:line="240" w:lineRule="auto"/>
              <w:rPr>
                <w:rStyle w:val="FontStyle25"/>
                <w:sz w:val="28"/>
                <w:szCs w:val="28"/>
                <w:lang w:val="en-US"/>
              </w:rPr>
            </w:pPr>
            <w:r w:rsidRPr="00AC4EA3">
              <w:rPr>
                <w:rStyle w:val="FontStyle25"/>
                <w:sz w:val="28"/>
                <w:szCs w:val="28"/>
              </w:rPr>
              <w:t>Количество, единиц</w:t>
            </w:r>
            <w:r w:rsidRPr="00AC4EA3">
              <w:rPr>
                <w:rStyle w:val="FontStyle25"/>
                <w:sz w:val="28"/>
                <w:szCs w:val="28"/>
                <w:lang w:val="en-US"/>
              </w:rPr>
              <w:t xml:space="preserve"> </w:t>
            </w:r>
          </w:p>
        </w:tc>
      </w:tr>
      <w:tr w:rsidR="00083AF9" w:rsidRPr="00AC4EA3" w:rsidTr="00743AA7"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widowControl/>
              <w:jc w:val="right"/>
              <w:rPr>
                <w:rStyle w:val="FontStyle29"/>
                <w:sz w:val="28"/>
                <w:szCs w:val="28"/>
              </w:rPr>
            </w:pPr>
            <w:r w:rsidRPr="00AC4EA3">
              <w:rPr>
                <w:rStyle w:val="FontStyle29"/>
                <w:sz w:val="28"/>
                <w:szCs w:val="28"/>
              </w:rPr>
              <w:t>1.</w:t>
            </w:r>
          </w:p>
        </w:tc>
        <w:tc>
          <w:tcPr>
            <w:tcW w:w="35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9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>Капитальный ре</w:t>
            </w:r>
            <w:r w:rsidRPr="00AC4EA3">
              <w:rPr>
                <w:rStyle w:val="FontStyle24"/>
                <w:sz w:val="28"/>
                <w:szCs w:val="28"/>
              </w:rPr>
              <w:t>монт</w:t>
            </w:r>
            <w:r w:rsidRPr="00AC4EA3">
              <w:rPr>
                <w:rStyle w:val="FontStyle22"/>
                <w:sz w:val="28"/>
                <w:szCs w:val="28"/>
              </w:rPr>
              <w:t xml:space="preserve"> </w:t>
            </w:r>
            <w:r w:rsidR="001F2714" w:rsidRPr="00AC4EA3">
              <w:rPr>
                <w:rStyle w:val="FontStyle26"/>
                <w:sz w:val="28"/>
                <w:szCs w:val="28"/>
              </w:rPr>
              <w:t xml:space="preserve">двигателя </w:t>
            </w:r>
            <w:r w:rsidR="001F2714">
              <w:rPr>
                <w:rStyle w:val="FontStyle26"/>
                <w:sz w:val="28"/>
                <w:szCs w:val="28"/>
              </w:rPr>
              <w:t>НК</w:t>
            </w:r>
            <w:r w:rsidRPr="00AC4EA3">
              <w:rPr>
                <w:rStyle w:val="FontStyle29"/>
                <w:sz w:val="28"/>
                <w:szCs w:val="28"/>
              </w:rPr>
              <w:t>-16СТ</w:t>
            </w:r>
          </w:p>
          <w:p w:rsidR="00083AF9" w:rsidRPr="00AC4EA3" w:rsidRDefault="00083AF9" w:rsidP="00AC4EA3">
            <w:pPr>
              <w:pStyle w:val="Style11"/>
              <w:widowControl/>
              <w:spacing w:line="240" w:lineRule="auto"/>
              <w:rPr>
                <w:rStyle w:val="FontStyle24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 xml:space="preserve">и его </w:t>
            </w:r>
            <w:r w:rsidRPr="00AC4EA3">
              <w:rPr>
                <w:rStyle w:val="FontStyle23"/>
                <w:b w:val="0"/>
                <w:sz w:val="28"/>
                <w:szCs w:val="28"/>
              </w:rPr>
              <w:t>модификаций</w:t>
            </w:r>
            <w:r w:rsidR="004F77C6">
              <w:rPr>
                <w:rStyle w:val="FontStyle23"/>
                <w:b w:val="0"/>
                <w:sz w:val="28"/>
                <w:szCs w:val="28"/>
              </w:rPr>
              <w:t xml:space="preserve">, </w:t>
            </w:r>
            <w:r w:rsidRPr="00AC4EA3">
              <w:rPr>
                <w:rStyle w:val="FontStyle29"/>
                <w:sz w:val="28"/>
                <w:szCs w:val="28"/>
              </w:rPr>
              <w:t xml:space="preserve">в </w:t>
            </w:r>
            <w:r w:rsidRPr="00AC4EA3">
              <w:rPr>
                <w:rStyle w:val="FontStyle26"/>
                <w:sz w:val="28"/>
                <w:szCs w:val="28"/>
              </w:rPr>
              <w:t xml:space="preserve">том </w:t>
            </w:r>
            <w:r w:rsidRPr="00AC4EA3">
              <w:rPr>
                <w:rStyle w:val="FontStyle24"/>
                <w:sz w:val="28"/>
                <w:szCs w:val="28"/>
              </w:rPr>
              <w:t>числе:</w:t>
            </w: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ind w:right="542"/>
              <w:rPr>
                <w:rStyle w:val="FontStyle26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>-капитальный рем</w:t>
            </w:r>
            <w:r w:rsidRPr="00AC4EA3">
              <w:rPr>
                <w:rStyle w:val="FontStyle24"/>
                <w:sz w:val="28"/>
                <w:szCs w:val="28"/>
              </w:rPr>
              <w:t xml:space="preserve">онт </w:t>
            </w:r>
            <w:r w:rsidRPr="00AC4EA3">
              <w:rPr>
                <w:rStyle w:val="FontStyle26"/>
                <w:sz w:val="28"/>
                <w:szCs w:val="28"/>
              </w:rPr>
              <w:t>газогенератора двигателя</w:t>
            </w: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6"/>
                <w:sz w:val="28"/>
                <w:szCs w:val="28"/>
              </w:rPr>
            </w:pPr>
          </w:p>
          <w:p w:rsidR="00083AF9" w:rsidRPr="00AC4EA3" w:rsidRDefault="00083AF9" w:rsidP="00AC4EA3">
            <w:pPr>
              <w:pStyle w:val="Style10"/>
              <w:spacing w:line="240" w:lineRule="auto"/>
              <w:rPr>
                <w:rStyle w:val="FontStyle24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 xml:space="preserve">-капитальный </w:t>
            </w:r>
            <w:r w:rsidRPr="00AC4EA3">
              <w:rPr>
                <w:rStyle w:val="FontStyle24"/>
                <w:sz w:val="28"/>
                <w:szCs w:val="28"/>
              </w:rPr>
              <w:t xml:space="preserve">ремонт </w:t>
            </w:r>
            <w:r w:rsidRPr="00AC4EA3">
              <w:rPr>
                <w:rStyle w:val="FontStyle26"/>
                <w:sz w:val="28"/>
                <w:szCs w:val="28"/>
              </w:rPr>
              <w:t>свободной турбины</w:t>
            </w:r>
          </w:p>
        </w:tc>
        <w:tc>
          <w:tcPr>
            <w:tcW w:w="11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AF9" w:rsidRPr="00AC4EA3" w:rsidRDefault="001F2714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</w:p>
          <w:p w:rsidR="00083AF9" w:rsidRPr="00AC4EA3" w:rsidRDefault="001F2714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  <w:lang w:val="en-US"/>
              </w:rPr>
            </w:pPr>
          </w:p>
          <w:p w:rsidR="00083AF9" w:rsidRDefault="001F2714" w:rsidP="00AC4EA3">
            <w:pPr>
              <w:pStyle w:val="Style12"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  <w:p w:rsidR="00AC4EA3" w:rsidRPr="00AC4EA3" w:rsidRDefault="00AC4EA3" w:rsidP="00AC4EA3">
            <w:pPr>
              <w:pStyle w:val="Style12"/>
              <w:jc w:val="center"/>
              <w:rPr>
                <w:rStyle w:val="FontStyle29"/>
                <w:sz w:val="28"/>
                <w:szCs w:val="28"/>
              </w:rPr>
            </w:pPr>
          </w:p>
        </w:tc>
      </w:tr>
      <w:tr w:rsidR="00083AF9" w:rsidRPr="00AC4EA3" w:rsidTr="00743AA7">
        <w:tc>
          <w:tcPr>
            <w:tcW w:w="2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35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spacing w:line="240" w:lineRule="auto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19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jc w:val="center"/>
              <w:rPr>
                <w:rStyle w:val="FontStyle29"/>
                <w:sz w:val="28"/>
                <w:szCs w:val="28"/>
              </w:rPr>
            </w:pPr>
          </w:p>
        </w:tc>
      </w:tr>
      <w:tr w:rsidR="00083AF9" w:rsidRPr="00AC4EA3" w:rsidTr="00743AA7">
        <w:tc>
          <w:tcPr>
            <w:tcW w:w="2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35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19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</w:p>
        </w:tc>
      </w:tr>
      <w:tr w:rsidR="00083AF9" w:rsidRPr="00AC4EA3" w:rsidTr="0044383A"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widowControl/>
              <w:jc w:val="right"/>
              <w:rPr>
                <w:rStyle w:val="FontStyle29"/>
                <w:sz w:val="28"/>
                <w:szCs w:val="28"/>
              </w:rPr>
            </w:pPr>
            <w:r w:rsidRPr="00AC4EA3">
              <w:rPr>
                <w:rStyle w:val="FontStyle29"/>
                <w:sz w:val="28"/>
                <w:szCs w:val="28"/>
              </w:rPr>
              <w:t>2.</w:t>
            </w:r>
          </w:p>
        </w:tc>
        <w:tc>
          <w:tcPr>
            <w:tcW w:w="35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9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 xml:space="preserve">Капитальный </w:t>
            </w:r>
            <w:r w:rsidRPr="00AC4EA3">
              <w:rPr>
                <w:rStyle w:val="FontStyle24"/>
                <w:sz w:val="28"/>
                <w:szCs w:val="28"/>
              </w:rPr>
              <w:t xml:space="preserve">ремонт </w:t>
            </w:r>
            <w:r w:rsidR="001F2714" w:rsidRPr="00AC4EA3">
              <w:rPr>
                <w:rStyle w:val="FontStyle26"/>
                <w:sz w:val="28"/>
                <w:szCs w:val="28"/>
              </w:rPr>
              <w:t xml:space="preserve">двигателя </w:t>
            </w:r>
            <w:r w:rsidR="001F2714">
              <w:rPr>
                <w:rStyle w:val="FontStyle26"/>
                <w:sz w:val="28"/>
                <w:szCs w:val="28"/>
              </w:rPr>
              <w:t>НК</w:t>
            </w:r>
            <w:r w:rsidRPr="00AC4EA3">
              <w:rPr>
                <w:rStyle w:val="FontStyle26"/>
                <w:sz w:val="28"/>
                <w:szCs w:val="28"/>
              </w:rPr>
              <w:t>-</w:t>
            </w:r>
            <w:r w:rsidRPr="00AC4EA3">
              <w:rPr>
                <w:rStyle w:val="FontStyle29"/>
                <w:sz w:val="28"/>
                <w:szCs w:val="28"/>
              </w:rPr>
              <w:t xml:space="preserve">16-18СТ </w:t>
            </w: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6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>и его модификаций</w:t>
            </w:r>
            <w:r w:rsidR="004F77C6">
              <w:rPr>
                <w:rStyle w:val="FontStyle26"/>
                <w:sz w:val="28"/>
                <w:szCs w:val="28"/>
              </w:rPr>
              <w:t xml:space="preserve">, </w:t>
            </w:r>
            <w:r w:rsidRPr="00AC4EA3">
              <w:rPr>
                <w:rStyle w:val="FontStyle29"/>
                <w:sz w:val="28"/>
                <w:szCs w:val="28"/>
              </w:rPr>
              <w:t xml:space="preserve">в </w:t>
            </w:r>
            <w:r w:rsidRPr="00AC4EA3">
              <w:rPr>
                <w:rStyle w:val="FontStyle26"/>
                <w:sz w:val="28"/>
                <w:szCs w:val="28"/>
              </w:rPr>
              <w:t xml:space="preserve">том </w:t>
            </w:r>
            <w:r w:rsidRPr="00AC4EA3">
              <w:rPr>
                <w:rStyle w:val="FontStyle24"/>
                <w:sz w:val="28"/>
                <w:szCs w:val="28"/>
              </w:rPr>
              <w:t>числе:</w:t>
            </w:r>
            <w:r w:rsidRPr="00AC4EA3">
              <w:rPr>
                <w:rStyle w:val="FontStyle26"/>
                <w:sz w:val="28"/>
                <w:szCs w:val="28"/>
              </w:rPr>
              <w:t xml:space="preserve"> </w:t>
            </w: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ind w:right="533"/>
              <w:rPr>
                <w:rStyle w:val="FontStyle26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 xml:space="preserve">- капитальный </w:t>
            </w:r>
            <w:r w:rsidRPr="00AC4EA3">
              <w:rPr>
                <w:rStyle w:val="FontStyle24"/>
                <w:sz w:val="28"/>
                <w:szCs w:val="28"/>
              </w:rPr>
              <w:t xml:space="preserve">ремонт </w:t>
            </w:r>
            <w:r w:rsidRPr="00AC4EA3">
              <w:rPr>
                <w:rStyle w:val="FontStyle26"/>
                <w:sz w:val="28"/>
                <w:szCs w:val="28"/>
              </w:rPr>
              <w:t>газогенератора двигателя</w:t>
            </w: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ind w:right="533"/>
              <w:rPr>
                <w:rStyle w:val="FontStyle26"/>
                <w:sz w:val="28"/>
                <w:szCs w:val="28"/>
              </w:rPr>
            </w:pPr>
          </w:p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6"/>
                <w:sz w:val="28"/>
                <w:szCs w:val="28"/>
              </w:rPr>
            </w:pPr>
            <w:r w:rsidRPr="00AC4EA3">
              <w:rPr>
                <w:rStyle w:val="FontStyle26"/>
                <w:sz w:val="28"/>
                <w:szCs w:val="28"/>
              </w:rPr>
              <w:t>- капитальный ремонт свободной турбины</w:t>
            </w:r>
          </w:p>
          <w:p w:rsidR="00083AF9" w:rsidRPr="00DB44D3" w:rsidRDefault="00083AF9" w:rsidP="00AC4EA3">
            <w:pPr>
              <w:pStyle w:val="Style10"/>
              <w:spacing w:line="240" w:lineRule="auto"/>
              <w:rPr>
                <w:rStyle w:val="FontStyle24"/>
                <w:sz w:val="28"/>
                <w:szCs w:val="28"/>
              </w:rPr>
            </w:pPr>
          </w:p>
        </w:tc>
        <w:tc>
          <w:tcPr>
            <w:tcW w:w="11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AF9" w:rsidRPr="00AC4EA3" w:rsidRDefault="001F2714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</w:p>
          <w:p w:rsidR="00083AF9" w:rsidRPr="00AC4EA3" w:rsidRDefault="001F2714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</w:p>
          <w:p w:rsidR="00083AF9" w:rsidRPr="00AC4EA3" w:rsidRDefault="001F2714" w:rsidP="00AC4EA3">
            <w:pPr>
              <w:pStyle w:val="Style12"/>
              <w:jc w:val="center"/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7</w:t>
            </w:r>
          </w:p>
        </w:tc>
      </w:tr>
      <w:tr w:rsidR="00083AF9" w:rsidRPr="00AC4EA3" w:rsidTr="0044383A">
        <w:trPr>
          <w:cantSplit/>
          <w:trHeight w:val="705"/>
        </w:trPr>
        <w:tc>
          <w:tcPr>
            <w:tcW w:w="2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35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spacing w:line="240" w:lineRule="auto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19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jc w:val="center"/>
              <w:rPr>
                <w:rStyle w:val="FontStyle29"/>
                <w:sz w:val="28"/>
                <w:szCs w:val="28"/>
              </w:rPr>
            </w:pPr>
          </w:p>
        </w:tc>
      </w:tr>
      <w:tr w:rsidR="00083AF9" w:rsidRPr="00AC4EA3" w:rsidTr="0044383A">
        <w:tc>
          <w:tcPr>
            <w:tcW w:w="2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9"/>
              <w:widowControl/>
              <w:rPr>
                <w:sz w:val="28"/>
                <w:szCs w:val="28"/>
              </w:rPr>
            </w:pPr>
          </w:p>
        </w:tc>
        <w:tc>
          <w:tcPr>
            <w:tcW w:w="35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0"/>
              <w:widowControl/>
              <w:spacing w:line="240" w:lineRule="auto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19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F9" w:rsidRPr="00AC4EA3" w:rsidRDefault="00083AF9" w:rsidP="00AC4EA3">
            <w:pPr>
              <w:pStyle w:val="Style12"/>
              <w:widowControl/>
              <w:jc w:val="center"/>
              <w:rPr>
                <w:rStyle w:val="FontStyle29"/>
                <w:sz w:val="28"/>
                <w:szCs w:val="28"/>
              </w:rPr>
            </w:pPr>
          </w:p>
        </w:tc>
      </w:tr>
      <w:bookmarkEnd w:id="2"/>
    </w:tbl>
    <w:p w:rsidR="000D19F5" w:rsidRPr="00AC4EA3" w:rsidRDefault="000D19F5" w:rsidP="00AC4EA3">
      <w:pPr>
        <w:jc w:val="both"/>
        <w:rPr>
          <w:sz w:val="28"/>
          <w:szCs w:val="28"/>
        </w:rPr>
      </w:pPr>
    </w:p>
    <w:p w:rsidR="004350E8" w:rsidRPr="00AC4EA3" w:rsidRDefault="004350E8" w:rsidP="00AC4EA3">
      <w:pPr>
        <w:numPr>
          <w:ilvl w:val="0"/>
          <w:numId w:val="36"/>
        </w:numPr>
        <w:shd w:val="clear" w:color="auto" w:fill="FFFFFF"/>
        <w:jc w:val="both"/>
        <w:rPr>
          <w:rStyle w:val="FontStyle26"/>
          <w:sz w:val="28"/>
          <w:szCs w:val="28"/>
        </w:rPr>
      </w:pPr>
      <w:r w:rsidRPr="00AC4EA3">
        <w:rPr>
          <w:rStyle w:val="FontStyle26"/>
          <w:sz w:val="28"/>
          <w:szCs w:val="28"/>
        </w:rPr>
        <w:t>Транспортировка «Изделий» в ремонт и из ремонта;</w:t>
      </w:r>
    </w:p>
    <w:p w:rsidR="004350E8" w:rsidRPr="00AC4EA3" w:rsidRDefault="004350E8" w:rsidP="00AC4EA3">
      <w:pPr>
        <w:numPr>
          <w:ilvl w:val="0"/>
          <w:numId w:val="36"/>
        </w:numPr>
        <w:shd w:val="clear" w:color="auto" w:fill="FFFFFF"/>
        <w:jc w:val="both"/>
        <w:rPr>
          <w:rStyle w:val="FontStyle26"/>
          <w:sz w:val="28"/>
          <w:szCs w:val="28"/>
        </w:rPr>
      </w:pPr>
      <w:r w:rsidRPr="00AC4EA3">
        <w:rPr>
          <w:rStyle w:val="FontStyle28"/>
          <w:sz w:val="28"/>
          <w:szCs w:val="28"/>
        </w:rPr>
        <w:t xml:space="preserve">Таможенное </w:t>
      </w:r>
      <w:r w:rsidRPr="00AC4EA3">
        <w:rPr>
          <w:rStyle w:val="FontStyle26"/>
          <w:sz w:val="28"/>
          <w:szCs w:val="28"/>
        </w:rPr>
        <w:t xml:space="preserve">оформление на территории </w:t>
      </w:r>
      <w:r w:rsidR="00EF00E6">
        <w:rPr>
          <w:rStyle w:val="FontStyle26"/>
          <w:sz w:val="28"/>
          <w:szCs w:val="28"/>
        </w:rPr>
        <w:t>проведения ремонта</w:t>
      </w:r>
      <w:r w:rsidRPr="00AC4EA3">
        <w:rPr>
          <w:rStyle w:val="FontStyle26"/>
          <w:sz w:val="28"/>
          <w:szCs w:val="28"/>
        </w:rPr>
        <w:t>;</w:t>
      </w:r>
    </w:p>
    <w:p w:rsidR="004350E8" w:rsidRPr="00AC4EA3" w:rsidRDefault="004350E8" w:rsidP="00AC4EA3">
      <w:pPr>
        <w:numPr>
          <w:ilvl w:val="0"/>
          <w:numId w:val="36"/>
        </w:numPr>
        <w:shd w:val="clear" w:color="auto" w:fill="FFFFFF"/>
        <w:jc w:val="both"/>
        <w:rPr>
          <w:spacing w:val="-5"/>
          <w:sz w:val="28"/>
          <w:szCs w:val="28"/>
        </w:rPr>
      </w:pPr>
      <w:r w:rsidRPr="00AC4EA3">
        <w:rPr>
          <w:rStyle w:val="FontStyle26"/>
          <w:sz w:val="28"/>
          <w:szCs w:val="28"/>
        </w:rPr>
        <w:t>Страхование «Изделий» в пользу ГК «Туркменне</w:t>
      </w:r>
      <w:r w:rsidR="00EF00E6">
        <w:rPr>
          <w:rStyle w:val="FontStyle26"/>
          <w:sz w:val="28"/>
          <w:szCs w:val="28"/>
        </w:rPr>
        <w:t>бит</w:t>
      </w:r>
      <w:r w:rsidRPr="00AC4EA3">
        <w:rPr>
          <w:rStyle w:val="FontStyle26"/>
          <w:sz w:val="28"/>
          <w:szCs w:val="28"/>
        </w:rPr>
        <w:t>» в размере</w:t>
      </w:r>
      <w:r w:rsidRPr="00AC4EA3">
        <w:rPr>
          <w:rStyle w:val="FontStyle28"/>
          <w:sz w:val="28"/>
          <w:szCs w:val="28"/>
        </w:rPr>
        <w:t xml:space="preserve"> </w:t>
      </w:r>
      <w:r w:rsidRPr="00AC4EA3">
        <w:rPr>
          <w:rStyle w:val="FontStyle31"/>
          <w:sz w:val="28"/>
          <w:szCs w:val="28"/>
        </w:rPr>
        <w:t>1</w:t>
      </w:r>
      <w:r w:rsidR="00F66EE7">
        <w:rPr>
          <w:rStyle w:val="FontStyle31"/>
          <w:sz w:val="28"/>
          <w:szCs w:val="28"/>
        </w:rPr>
        <w:t>1</w:t>
      </w:r>
      <w:r w:rsidRPr="00AC4EA3">
        <w:rPr>
          <w:rStyle w:val="FontStyle31"/>
          <w:sz w:val="28"/>
          <w:szCs w:val="28"/>
        </w:rPr>
        <w:t xml:space="preserve">0% </w:t>
      </w:r>
      <w:r w:rsidRPr="00AC4EA3">
        <w:rPr>
          <w:rStyle w:val="FontStyle26"/>
          <w:sz w:val="28"/>
          <w:szCs w:val="28"/>
        </w:rPr>
        <w:t xml:space="preserve">остаточной стоимости «Изделий», заявленной при их отгрузке </w:t>
      </w:r>
      <w:r w:rsidRPr="00AC4EA3">
        <w:rPr>
          <w:rStyle w:val="FontStyle23"/>
          <w:b w:val="0"/>
          <w:sz w:val="28"/>
          <w:szCs w:val="28"/>
        </w:rPr>
        <w:t>в</w:t>
      </w:r>
      <w:r w:rsidRPr="00AC4EA3">
        <w:rPr>
          <w:rStyle w:val="FontStyle23"/>
          <w:sz w:val="28"/>
          <w:szCs w:val="28"/>
        </w:rPr>
        <w:t xml:space="preserve"> </w:t>
      </w:r>
      <w:r w:rsidRPr="00AC4EA3">
        <w:rPr>
          <w:rStyle w:val="FontStyle28"/>
          <w:sz w:val="28"/>
          <w:szCs w:val="28"/>
        </w:rPr>
        <w:t>ремонт.</w:t>
      </w:r>
    </w:p>
    <w:p w:rsidR="002E1FCA" w:rsidRDefault="002E1FCA" w:rsidP="00AC4EA3">
      <w:pPr>
        <w:pStyle w:val="111"/>
        <w:spacing w:before="0" w:after="0"/>
        <w:jc w:val="left"/>
        <w:rPr>
          <w:sz w:val="28"/>
          <w:szCs w:val="28"/>
        </w:rPr>
      </w:pPr>
    </w:p>
    <w:p w:rsidR="006133E4" w:rsidRDefault="006133E4" w:rsidP="00DB44D3">
      <w:pPr>
        <w:pStyle w:val="111"/>
        <w:spacing w:before="0" w:after="0"/>
        <w:jc w:val="left"/>
        <w:rPr>
          <w:sz w:val="28"/>
          <w:szCs w:val="28"/>
        </w:rPr>
      </w:pPr>
      <w:r w:rsidRPr="00AC4EA3">
        <w:rPr>
          <w:sz w:val="28"/>
          <w:szCs w:val="28"/>
        </w:rPr>
        <w:t>3</w:t>
      </w:r>
      <w:r w:rsidR="00F76877" w:rsidRPr="00AC4EA3">
        <w:rPr>
          <w:sz w:val="28"/>
          <w:szCs w:val="28"/>
        </w:rPr>
        <w:t xml:space="preserve">. </w:t>
      </w:r>
      <w:r w:rsidR="00DB44D3">
        <w:rPr>
          <w:sz w:val="28"/>
          <w:szCs w:val="28"/>
        </w:rPr>
        <w:t>Дополнительные требования</w:t>
      </w:r>
    </w:p>
    <w:p w:rsidR="00DB44D3" w:rsidRPr="00AC4EA3" w:rsidRDefault="00DB44D3" w:rsidP="00DB44D3">
      <w:pPr>
        <w:pStyle w:val="111"/>
        <w:spacing w:before="0" w:after="0"/>
        <w:jc w:val="left"/>
        <w:rPr>
          <w:sz w:val="28"/>
          <w:szCs w:val="28"/>
        </w:rPr>
      </w:pPr>
    </w:p>
    <w:p w:rsidR="006F1F12" w:rsidRPr="00AC4EA3" w:rsidRDefault="006F1F12" w:rsidP="00AC4EA3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AC4EA3">
        <w:rPr>
          <w:sz w:val="28"/>
          <w:szCs w:val="28"/>
        </w:rPr>
        <w:t>3.1. Пр</w:t>
      </w:r>
      <w:r w:rsidR="00301C5B">
        <w:rPr>
          <w:sz w:val="28"/>
          <w:szCs w:val="28"/>
        </w:rPr>
        <w:t>иемо</w:t>
      </w:r>
      <w:r w:rsidRPr="00AC4EA3">
        <w:rPr>
          <w:sz w:val="28"/>
          <w:szCs w:val="28"/>
        </w:rPr>
        <w:t>-сдаточные испытания (ПСИ) проводятся в присутствии представителя Заказчика</w:t>
      </w:r>
      <w:r w:rsidR="001A35C3">
        <w:rPr>
          <w:sz w:val="28"/>
          <w:szCs w:val="28"/>
        </w:rPr>
        <w:t>. Все расходы по пребыванию представителей Заказчика</w:t>
      </w:r>
      <w:r w:rsidR="00267557">
        <w:rPr>
          <w:sz w:val="28"/>
          <w:szCs w:val="28"/>
        </w:rPr>
        <w:t xml:space="preserve"> на территории проведения ремонта</w:t>
      </w:r>
      <w:r w:rsidR="001A35C3">
        <w:rPr>
          <w:sz w:val="28"/>
          <w:szCs w:val="28"/>
        </w:rPr>
        <w:t xml:space="preserve"> Исполнитель берет на себя.</w:t>
      </w:r>
    </w:p>
    <w:p w:rsidR="00A379E5" w:rsidRPr="00AC4EA3" w:rsidRDefault="006133E4" w:rsidP="00AC4EA3">
      <w:pPr>
        <w:jc w:val="both"/>
        <w:rPr>
          <w:sz w:val="28"/>
          <w:szCs w:val="28"/>
        </w:rPr>
      </w:pPr>
      <w:r w:rsidRPr="00AC4EA3">
        <w:rPr>
          <w:sz w:val="28"/>
          <w:szCs w:val="28"/>
        </w:rPr>
        <w:t>3</w:t>
      </w:r>
      <w:r w:rsidR="006F1F12" w:rsidRPr="00AC4EA3">
        <w:rPr>
          <w:sz w:val="28"/>
          <w:szCs w:val="28"/>
        </w:rPr>
        <w:t>.2</w:t>
      </w:r>
      <w:r w:rsidR="00A379E5" w:rsidRPr="00AC4EA3">
        <w:rPr>
          <w:sz w:val="28"/>
          <w:szCs w:val="28"/>
        </w:rPr>
        <w:t>. Исполнитель гарантирует Заказчику качество работ в соответствии с действующими техническими условиями на ремонт Изделий</w:t>
      </w:r>
      <w:r w:rsidR="00A7740F" w:rsidRPr="00AC4EA3">
        <w:rPr>
          <w:sz w:val="28"/>
          <w:szCs w:val="28"/>
        </w:rPr>
        <w:t xml:space="preserve"> </w:t>
      </w:r>
      <w:r w:rsidR="005C3A8A" w:rsidRPr="00AC4EA3">
        <w:rPr>
          <w:sz w:val="28"/>
          <w:szCs w:val="28"/>
        </w:rPr>
        <w:t>и</w:t>
      </w:r>
      <w:r w:rsidR="005C3A8A">
        <w:rPr>
          <w:sz w:val="28"/>
          <w:szCs w:val="28"/>
        </w:rPr>
        <w:t>,</w:t>
      </w:r>
      <w:r w:rsidR="005C3A8A" w:rsidRPr="00AC4EA3">
        <w:rPr>
          <w:sz w:val="28"/>
          <w:szCs w:val="28"/>
        </w:rPr>
        <w:t xml:space="preserve"> что</w:t>
      </w:r>
      <w:r w:rsidR="00A7740F" w:rsidRPr="00AC4EA3">
        <w:rPr>
          <w:sz w:val="28"/>
          <w:szCs w:val="28"/>
        </w:rPr>
        <w:t xml:space="preserve"> при ремонте</w:t>
      </w:r>
      <w:r w:rsidR="00043F9A">
        <w:rPr>
          <w:sz w:val="28"/>
          <w:szCs w:val="28"/>
        </w:rPr>
        <w:t>,</w:t>
      </w:r>
      <w:r w:rsidR="00A7740F" w:rsidRPr="00AC4EA3">
        <w:rPr>
          <w:sz w:val="28"/>
          <w:szCs w:val="28"/>
        </w:rPr>
        <w:t xml:space="preserve"> будут применены высококачественные материалы и обеспечены первоклассная обработка и техническое исполнение, в соответст</w:t>
      </w:r>
      <w:r w:rsidR="00147C77" w:rsidRPr="00AC4EA3">
        <w:rPr>
          <w:sz w:val="28"/>
          <w:szCs w:val="28"/>
        </w:rPr>
        <w:t>вии с действующей документацией</w:t>
      </w:r>
      <w:r w:rsidR="00A379E5" w:rsidRPr="00AC4EA3">
        <w:rPr>
          <w:sz w:val="28"/>
          <w:szCs w:val="28"/>
        </w:rPr>
        <w:t>.</w:t>
      </w:r>
    </w:p>
    <w:p w:rsidR="00A379E5" w:rsidRPr="00AC4EA3" w:rsidRDefault="006133E4" w:rsidP="00AC4EA3">
      <w:pPr>
        <w:jc w:val="both"/>
        <w:rPr>
          <w:sz w:val="28"/>
          <w:szCs w:val="28"/>
        </w:rPr>
      </w:pPr>
      <w:r w:rsidRPr="00AC4EA3">
        <w:rPr>
          <w:sz w:val="28"/>
          <w:szCs w:val="28"/>
        </w:rPr>
        <w:t>3</w:t>
      </w:r>
      <w:r w:rsidR="006F1F12" w:rsidRPr="00AC4EA3">
        <w:rPr>
          <w:sz w:val="28"/>
          <w:szCs w:val="28"/>
        </w:rPr>
        <w:t>.3</w:t>
      </w:r>
      <w:r w:rsidR="00A379E5" w:rsidRPr="00AC4EA3">
        <w:rPr>
          <w:sz w:val="28"/>
          <w:szCs w:val="28"/>
        </w:rPr>
        <w:t>. Исполнитель гарантирует своевременное устранение дефектов, выявленных при приемке работ и в период гарантийной эксплуатации Изделий.</w:t>
      </w:r>
    </w:p>
    <w:p w:rsidR="00A379E5" w:rsidRDefault="006133E4" w:rsidP="00AC4EA3">
      <w:pPr>
        <w:jc w:val="both"/>
        <w:rPr>
          <w:rStyle w:val="FontStyle26"/>
          <w:sz w:val="28"/>
          <w:szCs w:val="28"/>
        </w:rPr>
      </w:pPr>
      <w:r w:rsidRPr="00AC4EA3">
        <w:rPr>
          <w:sz w:val="28"/>
          <w:szCs w:val="28"/>
        </w:rPr>
        <w:t>3</w:t>
      </w:r>
      <w:r w:rsidR="006F1F12" w:rsidRPr="00AC4EA3">
        <w:rPr>
          <w:sz w:val="28"/>
          <w:szCs w:val="28"/>
        </w:rPr>
        <w:t>.4</w:t>
      </w:r>
      <w:r w:rsidR="00A379E5" w:rsidRPr="00AC4EA3">
        <w:rPr>
          <w:sz w:val="28"/>
          <w:szCs w:val="28"/>
        </w:rPr>
        <w:t xml:space="preserve">. После проведения работ на Изделия </w:t>
      </w:r>
      <w:r w:rsidR="005C3A8A" w:rsidRPr="00AC4EA3">
        <w:rPr>
          <w:sz w:val="28"/>
          <w:szCs w:val="28"/>
        </w:rPr>
        <w:t>устанавливается гарантийный</w:t>
      </w:r>
      <w:r w:rsidR="00A379E5" w:rsidRPr="00AC4EA3">
        <w:rPr>
          <w:sz w:val="28"/>
          <w:szCs w:val="28"/>
        </w:rPr>
        <w:t xml:space="preserve"> ресурс </w:t>
      </w:r>
      <w:r w:rsidR="00496BC5" w:rsidRPr="00AC4EA3">
        <w:rPr>
          <w:sz w:val="28"/>
          <w:szCs w:val="28"/>
        </w:rPr>
        <w:t>соответственно</w:t>
      </w:r>
      <w:r w:rsidR="00A379E5" w:rsidRPr="00AC4EA3">
        <w:rPr>
          <w:sz w:val="28"/>
          <w:szCs w:val="28"/>
        </w:rPr>
        <w:t xml:space="preserve"> </w:t>
      </w:r>
      <w:r w:rsidR="00496BC5" w:rsidRPr="00AC4EA3">
        <w:rPr>
          <w:sz w:val="28"/>
          <w:szCs w:val="28"/>
        </w:rPr>
        <w:t>«</w:t>
      </w:r>
      <w:r w:rsidR="00496BC5" w:rsidRPr="00AC4EA3">
        <w:rPr>
          <w:rStyle w:val="FontStyle26"/>
          <w:sz w:val="28"/>
          <w:szCs w:val="28"/>
        </w:rPr>
        <w:t xml:space="preserve">Гарантийная наработка» </w:t>
      </w:r>
      <w:r w:rsidRPr="00AC4EA3">
        <w:rPr>
          <w:sz w:val="28"/>
          <w:szCs w:val="28"/>
        </w:rPr>
        <w:t>8000 часов</w:t>
      </w:r>
      <w:r w:rsidR="00496BC5" w:rsidRPr="00AC4EA3">
        <w:rPr>
          <w:sz w:val="28"/>
          <w:szCs w:val="28"/>
        </w:rPr>
        <w:t>, «</w:t>
      </w:r>
      <w:r w:rsidR="00496BC5" w:rsidRPr="00AC4EA3">
        <w:rPr>
          <w:rStyle w:val="FontStyle26"/>
          <w:sz w:val="28"/>
          <w:szCs w:val="28"/>
        </w:rPr>
        <w:t>Гарантийный срок хранения» 3 года с даты консервации.</w:t>
      </w:r>
    </w:p>
    <w:p w:rsidR="00001241" w:rsidRDefault="00001241" w:rsidP="00AC4EA3">
      <w:pPr>
        <w:jc w:val="both"/>
        <w:rPr>
          <w:rStyle w:val="FontStyle26"/>
          <w:sz w:val="28"/>
          <w:szCs w:val="28"/>
        </w:rPr>
      </w:pPr>
    </w:p>
    <w:p w:rsidR="00001241" w:rsidRDefault="00001241" w:rsidP="00AC4EA3">
      <w:pPr>
        <w:jc w:val="both"/>
        <w:rPr>
          <w:rStyle w:val="FontStyle26"/>
          <w:sz w:val="28"/>
          <w:szCs w:val="28"/>
        </w:rPr>
      </w:pPr>
    </w:p>
    <w:p w:rsidR="00001241" w:rsidRPr="00AC4EA3" w:rsidRDefault="00001241" w:rsidP="00AC4EA3">
      <w:pPr>
        <w:jc w:val="both"/>
        <w:rPr>
          <w:sz w:val="28"/>
          <w:szCs w:val="28"/>
        </w:rPr>
      </w:pPr>
    </w:p>
    <w:p w:rsidR="00724D29" w:rsidRPr="00AC4EA3" w:rsidRDefault="00724D29" w:rsidP="00267557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24D29" w:rsidRPr="00AC4EA3" w:rsidSect="00FF3A39">
      <w:footerReference w:type="even" r:id="rId8"/>
      <w:footerReference w:type="default" r:id="rId9"/>
      <w:type w:val="continuous"/>
      <w:pgSz w:w="11909" w:h="16834"/>
      <w:pgMar w:top="1134" w:right="749" w:bottom="720" w:left="108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987" w:rsidRDefault="00E52987">
      <w:r>
        <w:separator/>
      </w:r>
    </w:p>
  </w:endnote>
  <w:endnote w:type="continuationSeparator" w:id="1">
    <w:p w:rsidR="00E52987" w:rsidRDefault="00E52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E4" w:rsidRDefault="008948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79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79E4" w:rsidRDefault="002A79E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E4" w:rsidRDefault="008948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79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01E6">
      <w:rPr>
        <w:rStyle w:val="a5"/>
        <w:noProof/>
      </w:rPr>
      <w:t>2</w:t>
    </w:r>
    <w:r>
      <w:rPr>
        <w:rStyle w:val="a5"/>
      </w:rPr>
      <w:fldChar w:fldCharType="end"/>
    </w:r>
  </w:p>
  <w:p w:rsidR="002A79E4" w:rsidRDefault="002A79E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987" w:rsidRDefault="00E52987">
      <w:r>
        <w:separator/>
      </w:r>
    </w:p>
  </w:footnote>
  <w:footnote w:type="continuationSeparator" w:id="1">
    <w:p w:rsidR="00E52987" w:rsidRDefault="00E52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"/>
      </v:shape>
    </w:pict>
  </w:numPicBullet>
  <w:abstractNum w:abstractNumId="0">
    <w:nsid w:val="FFFFFFFE"/>
    <w:multiLevelType w:val="singleLevel"/>
    <w:tmpl w:val="17CEC1AA"/>
    <w:lvl w:ilvl="0">
      <w:numFmt w:val="decimal"/>
      <w:lvlText w:val="*"/>
      <w:lvlJc w:val="left"/>
    </w:lvl>
  </w:abstractNum>
  <w:abstractNum w:abstractNumId="1">
    <w:nsid w:val="02FE07D2"/>
    <w:multiLevelType w:val="singleLevel"/>
    <w:tmpl w:val="6C08076E"/>
    <w:lvl w:ilvl="0">
      <w:start w:val="1999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Times New Roman" w:hAnsi="Times New Roman" w:hint="default"/>
      </w:rPr>
    </w:lvl>
  </w:abstractNum>
  <w:abstractNum w:abstractNumId="2">
    <w:nsid w:val="054720CD"/>
    <w:multiLevelType w:val="hybridMultilevel"/>
    <w:tmpl w:val="FE7E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97A0A"/>
    <w:multiLevelType w:val="hybridMultilevel"/>
    <w:tmpl w:val="47888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90F5E"/>
    <w:multiLevelType w:val="singleLevel"/>
    <w:tmpl w:val="6600AE28"/>
    <w:lvl w:ilvl="0">
      <w:start w:val="3"/>
      <w:numFmt w:val="decimal"/>
      <w:lvlText w:val="5.%1"/>
      <w:legacy w:legacy="1" w:legacySpace="0" w:legacyIndent="364"/>
      <w:lvlJc w:val="left"/>
      <w:rPr>
        <w:rFonts w:ascii="Times New Roman" w:hAnsi="Times New Roman" w:hint="default"/>
      </w:rPr>
    </w:lvl>
  </w:abstractNum>
  <w:abstractNum w:abstractNumId="5">
    <w:nsid w:val="083934AD"/>
    <w:multiLevelType w:val="multilevel"/>
    <w:tmpl w:val="08669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031E89"/>
    <w:multiLevelType w:val="multilevel"/>
    <w:tmpl w:val="556A4E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7">
    <w:nsid w:val="14A243BF"/>
    <w:multiLevelType w:val="hybridMultilevel"/>
    <w:tmpl w:val="811EF2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86C0AE3"/>
    <w:multiLevelType w:val="multilevel"/>
    <w:tmpl w:val="C04CD3E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FBF1E60"/>
    <w:multiLevelType w:val="singleLevel"/>
    <w:tmpl w:val="9B6E6D4C"/>
    <w:lvl w:ilvl="0">
      <w:start w:val="15"/>
      <w:numFmt w:val="decimal"/>
      <w:lvlText w:val="5.%1"/>
      <w:legacy w:legacy="1" w:legacySpace="0" w:legacyIndent="526"/>
      <w:lvlJc w:val="left"/>
      <w:rPr>
        <w:rFonts w:ascii="Times New Roman" w:hAnsi="Times New Roman" w:hint="default"/>
        <w:color w:val="000000"/>
      </w:rPr>
    </w:lvl>
  </w:abstractNum>
  <w:abstractNum w:abstractNumId="10">
    <w:nsid w:val="1FF51FE5"/>
    <w:multiLevelType w:val="hybridMultilevel"/>
    <w:tmpl w:val="8D2EA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5F4C47"/>
    <w:multiLevelType w:val="multilevel"/>
    <w:tmpl w:val="12549E2A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675"/>
        </w:tabs>
        <w:ind w:left="67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2">
    <w:nsid w:val="2B0A62F8"/>
    <w:multiLevelType w:val="hybridMultilevel"/>
    <w:tmpl w:val="217CE3A0"/>
    <w:lvl w:ilvl="0" w:tplc="15A012A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3"/>
        </w:tabs>
        <w:ind w:left="3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3"/>
        </w:tabs>
        <w:ind w:left="3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3"/>
        </w:tabs>
        <w:ind w:left="4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3"/>
        </w:tabs>
        <w:ind w:left="5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3"/>
        </w:tabs>
        <w:ind w:left="6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3"/>
        </w:tabs>
        <w:ind w:left="6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3"/>
        </w:tabs>
        <w:ind w:left="7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3"/>
        </w:tabs>
        <w:ind w:left="8223" w:hanging="360"/>
      </w:pPr>
      <w:rPr>
        <w:rFonts w:ascii="Wingdings" w:hAnsi="Wingdings" w:hint="default"/>
      </w:rPr>
    </w:lvl>
  </w:abstractNum>
  <w:abstractNum w:abstractNumId="13">
    <w:nsid w:val="2B6324B5"/>
    <w:multiLevelType w:val="singleLevel"/>
    <w:tmpl w:val="FB3CD89C"/>
    <w:lvl w:ilvl="0">
      <w:start w:val="5"/>
      <w:numFmt w:val="decimal"/>
      <w:lvlText w:val="%1"/>
      <w:legacy w:legacy="1" w:legacySpace="0" w:legacyIndent="166"/>
      <w:lvlJc w:val="left"/>
      <w:rPr>
        <w:rFonts w:ascii="Times New Roman" w:hAnsi="Times New Roman" w:hint="default"/>
      </w:rPr>
    </w:lvl>
  </w:abstractNum>
  <w:abstractNum w:abstractNumId="14">
    <w:nsid w:val="2FAE5ED3"/>
    <w:multiLevelType w:val="hybridMultilevel"/>
    <w:tmpl w:val="02EC53A0"/>
    <w:lvl w:ilvl="0" w:tplc="88A488BC">
      <w:numFmt w:val="bullet"/>
      <w:lvlText w:val="-"/>
      <w:lvlJc w:val="left"/>
      <w:pPr>
        <w:tabs>
          <w:tab w:val="num" w:pos="395"/>
        </w:tabs>
        <w:ind w:left="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5"/>
        </w:tabs>
        <w:ind w:left="1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5"/>
        </w:tabs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5"/>
        </w:tabs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5"/>
        </w:tabs>
        <w:ind w:left="3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5"/>
        </w:tabs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5"/>
        </w:tabs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5"/>
        </w:tabs>
        <w:ind w:left="5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5"/>
        </w:tabs>
        <w:ind w:left="6155" w:hanging="360"/>
      </w:pPr>
      <w:rPr>
        <w:rFonts w:ascii="Wingdings" w:hAnsi="Wingdings" w:hint="default"/>
      </w:rPr>
    </w:lvl>
  </w:abstractNum>
  <w:abstractNum w:abstractNumId="15">
    <w:nsid w:val="38210B8C"/>
    <w:multiLevelType w:val="multilevel"/>
    <w:tmpl w:val="556A4E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6">
    <w:nsid w:val="3C9608C7"/>
    <w:multiLevelType w:val="singleLevel"/>
    <w:tmpl w:val="F8C0AA32"/>
    <w:lvl w:ilvl="0">
      <w:start w:val="10"/>
      <w:numFmt w:val="decimal"/>
      <w:lvlText w:val="%1"/>
      <w:legacy w:legacy="1" w:legacySpace="0" w:legacyIndent="266"/>
      <w:lvlJc w:val="left"/>
      <w:rPr>
        <w:rFonts w:ascii="Times New Roman" w:hAnsi="Times New Roman" w:hint="default"/>
      </w:rPr>
    </w:lvl>
  </w:abstractNum>
  <w:abstractNum w:abstractNumId="17">
    <w:nsid w:val="42FA452B"/>
    <w:multiLevelType w:val="hybridMultilevel"/>
    <w:tmpl w:val="B26C5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20DE5"/>
    <w:multiLevelType w:val="hybridMultilevel"/>
    <w:tmpl w:val="898400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59D2604"/>
    <w:multiLevelType w:val="hybridMultilevel"/>
    <w:tmpl w:val="DC2AF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61C45"/>
    <w:multiLevelType w:val="multilevel"/>
    <w:tmpl w:val="69B00900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594B580F"/>
    <w:multiLevelType w:val="multilevel"/>
    <w:tmpl w:val="12549E2A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675"/>
        </w:tabs>
        <w:ind w:left="67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5B050E7D"/>
    <w:multiLevelType w:val="multilevel"/>
    <w:tmpl w:val="039E265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40"/>
        </w:tabs>
        <w:ind w:left="11040" w:hanging="1440"/>
      </w:pPr>
      <w:rPr>
        <w:rFonts w:hint="default"/>
      </w:rPr>
    </w:lvl>
  </w:abstractNum>
  <w:abstractNum w:abstractNumId="23">
    <w:nsid w:val="5D9452C5"/>
    <w:multiLevelType w:val="singleLevel"/>
    <w:tmpl w:val="40EAAACE"/>
    <w:lvl w:ilvl="0">
      <w:start w:val="1"/>
      <w:numFmt w:val="decimal"/>
      <w:lvlText w:val="%1"/>
      <w:legacy w:legacy="1" w:legacySpace="0" w:legacyIndent="166"/>
      <w:lvlJc w:val="left"/>
      <w:rPr>
        <w:rFonts w:ascii="Times New Roman" w:hAnsi="Times New Roman" w:hint="default"/>
      </w:rPr>
    </w:lvl>
  </w:abstractNum>
  <w:abstractNum w:abstractNumId="24">
    <w:nsid w:val="5DD03BE5"/>
    <w:multiLevelType w:val="singleLevel"/>
    <w:tmpl w:val="E4AC2BF2"/>
    <w:lvl w:ilvl="0">
      <w:start w:val="9"/>
      <w:numFmt w:val="decimal"/>
      <w:lvlText w:val="5.%1"/>
      <w:legacy w:legacy="1" w:legacySpace="0" w:legacyIndent="490"/>
      <w:lvlJc w:val="left"/>
      <w:rPr>
        <w:rFonts w:ascii="Times New Roman" w:hAnsi="Times New Roman" w:hint="default"/>
      </w:rPr>
    </w:lvl>
  </w:abstractNum>
  <w:abstractNum w:abstractNumId="25">
    <w:nsid w:val="668A0489"/>
    <w:multiLevelType w:val="singleLevel"/>
    <w:tmpl w:val="63923220"/>
    <w:lvl w:ilvl="0">
      <w:start w:val="13"/>
      <w:numFmt w:val="decimal"/>
      <w:lvlText w:val="5.%1"/>
      <w:legacy w:legacy="1" w:legacySpace="0" w:legacyIndent="460"/>
      <w:lvlJc w:val="left"/>
      <w:rPr>
        <w:rFonts w:ascii="Times New Roman" w:hAnsi="Times New Roman" w:hint="default"/>
      </w:rPr>
    </w:lvl>
  </w:abstractNum>
  <w:abstractNum w:abstractNumId="26">
    <w:nsid w:val="74924538"/>
    <w:multiLevelType w:val="hybridMultilevel"/>
    <w:tmpl w:val="915282EC"/>
    <w:lvl w:ilvl="0" w:tplc="E4AC2BF2">
      <w:start w:val="9"/>
      <w:numFmt w:val="decimal"/>
      <w:lvlText w:val="5.%1"/>
      <w:legacy w:legacy="1" w:legacySpace="0" w:legacyIndent="490"/>
      <w:lvlJc w:val="left"/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764A3DA3"/>
    <w:multiLevelType w:val="multilevel"/>
    <w:tmpl w:val="12549E2A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675"/>
        </w:tabs>
        <w:ind w:left="67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23"/>
  </w:num>
  <w:num w:numId="2">
    <w:abstractNumId w:val="13"/>
  </w:num>
  <w:num w:numId="3">
    <w:abstractNumId w:val="1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hint="default"/>
        </w:rPr>
      </w:lvl>
    </w:lvlOverride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9">
    <w:abstractNumId w:val="25"/>
  </w:num>
  <w:num w:numId="10">
    <w:abstractNumId w:val="25"/>
    <w:lvlOverride w:ilvl="0">
      <w:lvl w:ilvl="0">
        <w:start w:val="13"/>
        <w:numFmt w:val="decimal"/>
        <w:lvlText w:val="5.%1"/>
        <w:legacy w:legacy="1" w:legacySpace="0" w:legacyIndent="461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4">
    <w:abstractNumId w:val="14"/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5.%1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7">
    <w:abstractNumId w:val="2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19">
    <w:abstractNumId w:val="1"/>
  </w:num>
  <w:num w:numId="20">
    <w:abstractNumId w:val="1"/>
  </w:num>
  <w:num w:numId="21">
    <w:abstractNumId w:val="5"/>
  </w:num>
  <w:num w:numId="22">
    <w:abstractNumId w:val="26"/>
  </w:num>
  <w:num w:numId="23">
    <w:abstractNumId w:val="6"/>
  </w:num>
  <w:num w:numId="24">
    <w:abstractNumId w:val="15"/>
  </w:num>
  <w:num w:numId="25">
    <w:abstractNumId w:val="20"/>
  </w:num>
  <w:num w:numId="26">
    <w:abstractNumId w:val="22"/>
  </w:num>
  <w:num w:numId="27">
    <w:abstractNumId w:val="21"/>
  </w:num>
  <w:num w:numId="28">
    <w:abstractNumId w:val="27"/>
  </w:num>
  <w:num w:numId="29">
    <w:abstractNumId w:val="11"/>
  </w:num>
  <w:num w:numId="30">
    <w:abstractNumId w:val="18"/>
  </w:num>
  <w:num w:numId="31">
    <w:abstractNumId w:val="7"/>
  </w:num>
  <w:num w:numId="32">
    <w:abstractNumId w:val="10"/>
  </w:num>
  <w:num w:numId="33">
    <w:abstractNumId w:val="19"/>
  </w:num>
  <w:num w:numId="34">
    <w:abstractNumId w:val="17"/>
  </w:num>
  <w:num w:numId="35">
    <w:abstractNumId w:val="3"/>
  </w:num>
  <w:num w:numId="36">
    <w:abstractNumId w:val="2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0D9"/>
    <w:rsid w:val="00001241"/>
    <w:rsid w:val="00016510"/>
    <w:rsid w:val="00017116"/>
    <w:rsid w:val="00030A8D"/>
    <w:rsid w:val="000329C9"/>
    <w:rsid w:val="00043F9A"/>
    <w:rsid w:val="00053F1F"/>
    <w:rsid w:val="00060892"/>
    <w:rsid w:val="000769F6"/>
    <w:rsid w:val="00083AF9"/>
    <w:rsid w:val="00094736"/>
    <w:rsid w:val="000C1DF1"/>
    <w:rsid w:val="000D19F5"/>
    <w:rsid w:val="00111365"/>
    <w:rsid w:val="00132D9D"/>
    <w:rsid w:val="00147C77"/>
    <w:rsid w:val="00163A39"/>
    <w:rsid w:val="001A35C3"/>
    <w:rsid w:val="001F2714"/>
    <w:rsid w:val="002306CB"/>
    <w:rsid w:val="00235211"/>
    <w:rsid w:val="00242DA4"/>
    <w:rsid w:val="002450D9"/>
    <w:rsid w:val="00257548"/>
    <w:rsid w:val="002602E3"/>
    <w:rsid w:val="00267557"/>
    <w:rsid w:val="00277BDB"/>
    <w:rsid w:val="002A79E4"/>
    <w:rsid w:val="002E1FCA"/>
    <w:rsid w:val="00301C5B"/>
    <w:rsid w:val="003159D9"/>
    <w:rsid w:val="003260CC"/>
    <w:rsid w:val="00357B96"/>
    <w:rsid w:val="003C128A"/>
    <w:rsid w:val="004350E8"/>
    <w:rsid w:val="00444F7F"/>
    <w:rsid w:val="00457E31"/>
    <w:rsid w:val="00466C01"/>
    <w:rsid w:val="004701E6"/>
    <w:rsid w:val="00474E37"/>
    <w:rsid w:val="00484613"/>
    <w:rsid w:val="00491461"/>
    <w:rsid w:val="00496BC5"/>
    <w:rsid w:val="00497A0B"/>
    <w:rsid w:val="004A09D7"/>
    <w:rsid w:val="004E2A91"/>
    <w:rsid w:val="004F77C6"/>
    <w:rsid w:val="0051092F"/>
    <w:rsid w:val="0051543D"/>
    <w:rsid w:val="005176D1"/>
    <w:rsid w:val="00520926"/>
    <w:rsid w:val="0054120E"/>
    <w:rsid w:val="005937D9"/>
    <w:rsid w:val="005B456D"/>
    <w:rsid w:val="005C309A"/>
    <w:rsid w:val="005C3A8A"/>
    <w:rsid w:val="005D1097"/>
    <w:rsid w:val="005D4621"/>
    <w:rsid w:val="00601A08"/>
    <w:rsid w:val="00606611"/>
    <w:rsid w:val="006133E4"/>
    <w:rsid w:val="00625A91"/>
    <w:rsid w:val="0064629D"/>
    <w:rsid w:val="006579EE"/>
    <w:rsid w:val="00680B67"/>
    <w:rsid w:val="00683DAF"/>
    <w:rsid w:val="00683FF4"/>
    <w:rsid w:val="006A7F8A"/>
    <w:rsid w:val="006F1F12"/>
    <w:rsid w:val="00724D29"/>
    <w:rsid w:val="00726FC8"/>
    <w:rsid w:val="0072751B"/>
    <w:rsid w:val="007336D1"/>
    <w:rsid w:val="0074051E"/>
    <w:rsid w:val="0074454A"/>
    <w:rsid w:val="00783622"/>
    <w:rsid w:val="00783C91"/>
    <w:rsid w:val="0079009D"/>
    <w:rsid w:val="007C71E1"/>
    <w:rsid w:val="00806831"/>
    <w:rsid w:val="00814F86"/>
    <w:rsid w:val="0084651E"/>
    <w:rsid w:val="0087279A"/>
    <w:rsid w:val="0088330C"/>
    <w:rsid w:val="00894839"/>
    <w:rsid w:val="008B2F78"/>
    <w:rsid w:val="008E3F75"/>
    <w:rsid w:val="00934342"/>
    <w:rsid w:val="00962B89"/>
    <w:rsid w:val="00966FEF"/>
    <w:rsid w:val="009725E7"/>
    <w:rsid w:val="00981199"/>
    <w:rsid w:val="00984BAC"/>
    <w:rsid w:val="009910AB"/>
    <w:rsid w:val="009B5F80"/>
    <w:rsid w:val="009B6DC8"/>
    <w:rsid w:val="009C0D1C"/>
    <w:rsid w:val="009C24BD"/>
    <w:rsid w:val="009C2AFF"/>
    <w:rsid w:val="00A379E5"/>
    <w:rsid w:val="00A7740F"/>
    <w:rsid w:val="00A80112"/>
    <w:rsid w:val="00AB2669"/>
    <w:rsid w:val="00AC4EA3"/>
    <w:rsid w:val="00AD039B"/>
    <w:rsid w:val="00AD5119"/>
    <w:rsid w:val="00B17702"/>
    <w:rsid w:val="00B35A71"/>
    <w:rsid w:val="00B43F25"/>
    <w:rsid w:val="00B75825"/>
    <w:rsid w:val="00B77C0C"/>
    <w:rsid w:val="00BC6D83"/>
    <w:rsid w:val="00BE2DC2"/>
    <w:rsid w:val="00C31D8D"/>
    <w:rsid w:val="00CA47CD"/>
    <w:rsid w:val="00CB5E46"/>
    <w:rsid w:val="00CC05B8"/>
    <w:rsid w:val="00CC2003"/>
    <w:rsid w:val="00CF2289"/>
    <w:rsid w:val="00D17099"/>
    <w:rsid w:val="00D2276A"/>
    <w:rsid w:val="00D23089"/>
    <w:rsid w:val="00D30BBD"/>
    <w:rsid w:val="00D97255"/>
    <w:rsid w:val="00DB248F"/>
    <w:rsid w:val="00DB44D3"/>
    <w:rsid w:val="00DC74B5"/>
    <w:rsid w:val="00DD2C22"/>
    <w:rsid w:val="00E15BAE"/>
    <w:rsid w:val="00E16190"/>
    <w:rsid w:val="00E2079F"/>
    <w:rsid w:val="00E256D3"/>
    <w:rsid w:val="00E41FCB"/>
    <w:rsid w:val="00E47426"/>
    <w:rsid w:val="00E52987"/>
    <w:rsid w:val="00E97B0E"/>
    <w:rsid w:val="00EA2BC8"/>
    <w:rsid w:val="00EA6D21"/>
    <w:rsid w:val="00EC3375"/>
    <w:rsid w:val="00EC73B7"/>
    <w:rsid w:val="00EC790B"/>
    <w:rsid w:val="00EE233E"/>
    <w:rsid w:val="00EF00E6"/>
    <w:rsid w:val="00EF1074"/>
    <w:rsid w:val="00EF4859"/>
    <w:rsid w:val="00F12C54"/>
    <w:rsid w:val="00F51F39"/>
    <w:rsid w:val="00F619BB"/>
    <w:rsid w:val="00F66EE7"/>
    <w:rsid w:val="00F76877"/>
    <w:rsid w:val="00FE7D89"/>
    <w:rsid w:val="00FF3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39"/>
    <w:rPr>
      <w:sz w:val="24"/>
      <w:szCs w:val="24"/>
    </w:rPr>
  </w:style>
  <w:style w:type="paragraph" w:styleId="1">
    <w:name w:val="heading 1"/>
    <w:basedOn w:val="a"/>
    <w:next w:val="a"/>
    <w:qFormat/>
    <w:rsid w:val="00FF3A39"/>
    <w:pPr>
      <w:keepNext/>
      <w:widowControl w:val="0"/>
      <w:shd w:val="clear" w:color="auto" w:fill="FFFFFF"/>
      <w:tabs>
        <w:tab w:val="left" w:leader="hyphen" w:pos="1906"/>
        <w:tab w:val="left" w:leader="hyphen" w:pos="5179"/>
      </w:tabs>
      <w:autoSpaceDE w:val="0"/>
      <w:autoSpaceDN w:val="0"/>
      <w:adjustRightInd w:val="0"/>
      <w:spacing w:line="331" w:lineRule="exact"/>
      <w:ind w:left="1190" w:firstLine="48"/>
      <w:outlineLvl w:val="0"/>
    </w:pPr>
    <w:rPr>
      <w:color w:val="000000"/>
      <w:spacing w:val="-4"/>
    </w:rPr>
  </w:style>
  <w:style w:type="paragraph" w:styleId="2">
    <w:name w:val="heading 2"/>
    <w:basedOn w:val="a"/>
    <w:next w:val="a"/>
    <w:qFormat/>
    <w:rsid w:val="00FF3A39"/>
    <w:pPr>
      <w:keepNext/>
      <w:widowControl w:val="0"/>
      <w:shd w:val="clear" w:color="auto" w:fill="FFFFFF"/>
      <w:autoSpaceDE w:val="0"/>
      <w:autoSpaceDN w:val="0"/>
      <w:adjustRightInd w:val="0"/>
      <w:ind w:left="245"/>
      <w:outlineLvl w:val="1"/>
    </w:pPr>
    <w:rPr>
      <w:color w:val="000000"/>
      <w:spacing w:val="-7"/>
    </w:rPr>
  </w:style>
  <w:style w:type="paragraph" w:styleId="3">
    <w:name w:val="heading 3"/>
    <w:basedOn w:val="a"/>
    <w:next w:val="a"/>
    <w:qFormat/>
    <w:rsid w:val="00FF3A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A39"/>
    <w:pPr>
      <w:keepNext/>
      <w:shd w:val="clear" w:color="auto" w:fill="FFFFFF"/>
      <w:spacing w:before="425" w:line="259" w:lineRule="exact"/>
      <w:ind w:left="540"/>
      <w:outlineLvl w:val="3"/>
    </w:pPr>
    <w:rPr>
      <w:b/>
      <w:bCs/>
      <w:color w:val="000000"/>
      <w:spacing w:val="-12"/>
    </w:rPr>
  </w:style>
  <w:style w:type="paragraph" w:styleId="5">
    <w:name w:val="heading 5"/>
    <w:basedOn w:val="a"/>
    <w:next w:val="a"/>
    <w:qFormat/>
    <w:rsid w:val="00FF3A39"/>
    <w:pPr>
      <w:keepNext/>
      <w:shd w:val="clear" w:color="auto" w:fill="FFFFFF"/>
      <w:spacing w:before="252" w:line="266" w:lineRule="exact"/>
      <w:ind w:left="720" w:hanging="29"/>
      <w:outlineLvl w:val="4"/>
    </w:pPr>
    <w:rPr>
      <w:b/>
      <w:bCs/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Стиль Заголовок 1 + 11 пт"/>
    <w:basedOn w:val="1"/>
    <w:rsid w:val="00FF3A39"/>
    <w:pPr>
      <w:widowControl/>
      <w:shd w:val="clear" w:color="auto" w:fill="auto"/>
      <w:tabs>
        <w:tab w:val="clear" w:pos="1906"/>
        <w:tab w:val="clear" w:pos="5179"/>
        <w:tab w:val="num" w:pos="360"/>
      </w:tabs>
      <w:autoSpaceDE/>
      <w:autoSpaceDN/>
      <w:adjustRightInd/>
      <w:spacing w:before="360" w:after="120" w:line="240" w:lineRule="auto"/>
      <w:ind w:left="0" w:firstLine="0"/>
      <w:jc w:val="center"/>
    </w:pPr>
    <w:rPr>
      <w:b/>
      <w:bCs/>
      <w:color w:val="auto"/>
      <w:spacing w:val="0"/>
      <w:sz w:val="22"/>
      <w:szCs w:val="20"/>
    </w:rPr>
  </w:style>
  <w:style w:type="paragraph" w:styleId="a3">
    <w:name w:val="Body Text Indent"/>
    <w:basedOn w:val="a"/>
    <w:rsid w:val="00FF3A39"/>
    <w:pPr>
      <w:shd w:val="clear" w:color="auto" w:fill="FFFFFF"/>
      <w:tabs>
        <w:tab w:val="num" w:pos="1134"/>
        <w:tab w:val="left" w:pos="1418"/>
        <w:tab w:val="left" w:pos="2268"/>
      </w:tabs>
      <w:spacing w:before="14" w:line="360" w:lineRule="auto"/>
      <w:ind w:left="1134"/>
    </w:pPr>
    <w:rPr>
      <w:color w:val="000000"/>
      <w:spacing w:val="-4"/>
    </w:rPr>
  </w:style>
  <w:style w:type="paragraph" w:styleId="a4">
    <w:name w:val="footer"/>
    <w:basedOn w:val="a"/>
    <w:rsid w:val="00FF3A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A39"/>
  </w:style>
  <w:style w:type="paragraph" w:styleId="20">
    <w:name w:val="toc 2"/>
    <w:basedOn w:val="a"/>
    <w:next w:val="a"/>
    <w:autoRedefine/>
    <w:semiHidden/>
    <w:rsid w:val="00FF3A39"/>
    <w:pPr>
      <w:ind w:left="240"/>
    </w:pPr>
  </w:style>
  <w:style w:type="paragraph" w:styleId="10">
    <w:name w:val="toc 1"/>
    <w:basedOn w:val="a"/>
    <w:next w:val="a"/>
    <w:autoRedefine/>
    <w:semiHidden/>
    <w:rsid w:val="00FF3A39"/>
  </w:style>
  <w:style w:type="paragraph" w:styleId="30">
    <w:name w:val="toc 3"/>
    <w:basedOn w:val="a"/>
    <w:next w:val="a"/>
    <w:autoRedefine/>
    <w:semiHidden/>
    <w:rsid w:val="00FF3A39"/>
    <w:pPr>
      <w:ind w:left="480"/>
    </w:pPr>
  </w:style>
  <w:style w:type="paragraph" w:styleId="40">
    <w:name w:val="toc 4"/>
    <w:basedOn w:val="a"/>
    <w:next w:val="a"/>
    <w:autoRedefine/>
    <w:semiHidden/>
    <w:rsid w:val="00FF3A39"/>
    <w:pPr>
      <w:ind w:left="720"/>
    </w:pPr>
  </w:style>
  <w:style w:type="paragraph" w:styleId="50">
    <w:name w:val="toc 5"/>
    <w:basedOn w:val="a"/>
    <w:next w:val="a"/>
    <w:autoRedefine/>
    <w:semiHidden/>
    <w:rsid w:val="00FF3A39"/>
    <w:pPr>
      <w:ind w:left="960"/>
    </w:pPr>
  </w:style>
  <w:style w:type="paragraph" w:styleId="6">
    <w:name w:val="toc 6"/>
    <w:basedOn w:val="a"/>
    <w:next w:val="a"/>
    <w:autoRedefine/>
    <w:semiHidden/>
    <w:rsid w:val="00FF3A39"/>
    <w:pPr>
      <w:ind w:left="1200"/>
    </w:pPr>
  </w:style>
  <w:style w:type="paragraph" w:styleId="7">
    <w:name w:val="toc 7"/>
    <w:basedOn w:val="a"/>
    <w:next w:val="a"/>
    <w:autoRedefine/>
    <w:semiHidden/>
    <w:rsid w:val="00FF3A39"/>
    <w:pPr>
      <w:ind w:left="1440"/>
    </w:pPr>
  </w:style>
  <w:style w:type="paragraph" w:styleId="8">
    <w:name w:val="toc 8"/>
    <w:basedOn w:val="a"/>
    <w:next w:val="a"/>
    <w:autoRedefine/>
    <w:semiHidden/>
    <w:rsid w:val="00FF3A39"/>
    <w:pPr>
      <w:ind w:left="1680"/>
    </w:pPr>
  </w:style>
  <w:style w:type="paragraph" w:styleId="9">
    <w:name w:val="toc 9"/>
    <w:basedOn w:val="a"/>
    <w:next w:val="a"/>
    <w:autoRedefine/>
    <w:semiHidden/>
    <w:rsid w:val="00FF3A39"/>
    <w:pPr>
      <w:ind w:left="1920"/>
    </w:pPr>
  </w:style>
  <w:style w:type="character" w:styleId="a6">
    <w:name w:val="Hyperlink"/>
    <w:rsid w:val="00FF3A39"/>
    <w:rPr>
      <w:color w:val="0000FF"/>
      <w:u w:val="single"/>
    </w:rPr>
  </w:style>
  <w:style w:type="paragraph" w:styleId="a7">
    <w:name w:val="Body Text"/>
    <w:basedOn w:val="a"/>
    <w:rsid w:val="00F76877"/>
    <w:pPr>
      <w:spacing w:after="120"/>
    </w:pPr>
  </w:style>
  <w:style w:type="character" w:customStyle="1" w:styleId="FontStyle26">
    <w:name w:val="Font Style26"/>
    <w:uiPriority w:val="99"/>
    <w:rsid w:val="00F619BB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F619BB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F619BB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F619BB"/>
    <w:pPr>
      <w:widowControl w:val="0"/>
      <w:autoSpaceDE w:val="0"/>
      <w:autoSpaceDN w:val="0"/>
      <w:adjustRightInd w:val="0"/>
      <w:spacing w:line="247" w:lineRule="exact"/>
      <w:jc w:val="center"/>
    </w:pPr>
  </w:style>
  <w:style w:type="paragraph" w:customStyle="1" w:styleId="Style8">
    <w:name w:val="Style8"/>
    <w:basedOn w:val="a"/>
    <w:uiPriority w:val="99"/>
    <w:rsid w:val="00F619BB"/>
    <w:pPr>
      <w:widowControl w:val="0"/>
      <w:autoSpaceDE w:val="0"/>
      <w:autoSpaceDN w:val="0"/>
      <w:adjustRightInd w:val="0"/>
      <w:spacing w:line="250" w:lineRule="exact"/>
      <w:ind w:hanging="312"/>
    </w:pPr>
  </w:style>
  <w:style w:type="paragraph" w:customStyle="1" w:styleId="Style9">
    <w:name w:val="Style9"/>
    <w:basedOn w:val="a"/>
    <w:uiPriority w:val="99"/>
    <w:rsid w:val="00F619BB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F619BB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1">
    <w:name w:val="Style11"/>
    <w:basedOn w:val="a"/>
    <w:uiPriority w:val="99"/>
    <w:rsid w:val="00F619BB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2">
    <w:name w:val="Style12"/>
    <w:basedOn w:val="a"/>
    <w:uiPriority w:val="99"/>
    <w:rsid w:val="00F619BB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F619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F619BB"/>
    <w:rPr>
      <w:rFonts w:ascii="Times New Roman" w:hAnsi="Times New Roman" w:cs="Times New Roman"/>
      <w:smallCaps/>
      <w:sz w:val="18"/>
      <w:szCs w:val="18"/>
    </w:rPr>
  </w:style>
  <w:style w:type="character" w:customStyle="1" w:styleId="FontStyle23">
    <w:name w:val="Font Style23"/>
    <w:uiPriority w:val="99"/>
    <w:rsid w:val="00F619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uiPriority w:val="99"/>
    <w:rsid w:val="00F619B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5">
    <w:name w:val="Font Style25"/>
    <w:uiPriority w:val="99"/>
    <w:rsid w:val="00F619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uiPriority w:val="99"/>
    <w:rsid w:val="00F619BB"/>
    <w:rPr>
      <w:rFonts w:ascii="Times New Roman" w:hAnsi="Times New Roman" w:cs="Times New Roman"/>
      <w:sz w:val="18"/>
      <w:szCs w:val="18"/>
    </w:rPr>
  </w:style>
  <w:style w:type="paragraph" w:styleId="21">
    <w:name w:val="Body Text Indent 2"/>
    <w:basedOn w:val="a"/>
    <w:link w:val="22"/>
    <w:rsid w:val="000947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094736"/>
    <w:rPr>
      <w:sz w:val="24"/>
      <w:szCs w:val="24"/>
    </w:rPr>
  </w:style>
  <w:style w:type="paragraph" w:customStyle="1" w:styleId="ConsNormal">
    <w:name w:val="ConsNormal"/>
    <w:rsid w:val="000947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28">
    <w:name w:val="Font Style28"/>
    <w:uiPriority w:val="99"/>
    <w:rsid w:val="0084651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1">
    <w:name w:val="Font Style31"/>
    <w:uiPriority w:val="99"/>
    <w:rsid w:val="0084651E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1">
    <w:name w:val="Style1"/>
    <w:basedOn w:val="a"/>
    <w:uiPriority w:val="99"/>
    <w:rsid w:val="0084651E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27">
    <w:name w:val="Font Style27"/>
    <w:uiPriority w:val="99"/>
    <w:rsid w:val="0084651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84651E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84651E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84651E"/>
    <w:pPr>
      <w:widowControl w:val="0"/>
      <w:autoSpaceDE w:val="0"/>
      <w:autoSpaceDN w:val="0"/>
      <w:adjustRightInd w:val="0"/>
      <w:spacing w:line="275" w:lineRule="exact"/>
      <w:jc w:val="center"/>
    </w:pPr>
  </w:style>
  <w:style w:type="paragraph" w:styleId="31">
    <w:name w:val="Body Text 3"/>
    <w:basedOn w:val="a"/>
    <w:link w:val="32"/>
    <w:rsid w:val="000D19F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0D19F5"/>
    <w:rPr>
      <w:sz w:val="16"/>
      <w:szCs w:val="16"/>
    </w:rPr>
  </w:style>
  <w:style w:type="paragraph" w:styleId="a8">
    <w:name w:val="Normal (Web)"/>
    <w:basedOn w:val="a"/>
    <w:uiPriority w:val="99"/>
    <w:unhideWhenUsed/>
    <w:rsid w:val="00016510"/>
    <w:rPr>
      <w:color w:val="000000"/>
    </w:rPr>
  </w:style>
  <w:style w:type="table" w:styleId="a9">
    <w:name w:val="Table Grid"/>
    <w:basedOn w:val="a1"/>
    <w:rsid w:val="00966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6976F-450F-4124-A2F7-A206CAD7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234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 ПО ВХОДНОМУ КОНТРОЛЮ И ГИДРАВЛИЧЕСКОМУ ИСПЫТАНИЮ ОБСАДНЫХ ТРУБ</vt:lpstr>
    </vt:vector>
  </TitlesOfParts>
  <Company>NTS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 ПО ВХОДНОМУ КОНТРОЛЮ И ГИДРАВЛИЧЕСКОМУ ИСПЫТАНИЮ ОБСАДНЫХ ТРУБ</dc:title>
  <dc:subject/>
  <dc:creator>BeketovaNI</dc:creator>
  <cp:keywords/>
  <cp:lastModifiedBy>b.melyaeva</cp:lastModifiedBy>
  <cp:revision>60</cp:revision>
  <cp:lastPrinted>2016-03-23T14:26:00Z</cp:lastPrinted>
  <dcterms:created xsi:type="dcterms:W3CDTF">2010-06-23T07:30:00Z</dcterms:created>
  <dcterms:modified xsi:type="dcterms:W3CDTF">2021-11-08T11:30:00Z</dcterms:modified>
</cp:coreProperties>
</file>